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D374F9" w14:textId="77777777" w:rsidR="009F2EA0" w:rsidRPr="00511EF7" w:rsidRDefault="009F2EA0" w:rsidP="003D474D">
      <w:pPr>
        <w:suppressAutoHyphens/>
        <w:spacing w:after="0" w:line="240" w:lineRule="auto"/>
        <w:jc w:val="center"/>
        <w:textAlignment w:val="baseline"/>
        <w:rPr>
          <w:rFonts w:ascii="Calibri" w:eastAsia="SimSun" w:hAnsi="Calibri" w:cs="Calibri"/>
          <w:b/>
          <w:kern w:val="2"/>
        </w:rPr>
      </w:pPr>
      <w:r w:rsidRPr="00511EF7">
        <w:rPr>
          <w:rFonts w:ascii="Calibri" w:eastAsia="SimSun" w:hAnsi="Calibri" w:cs="Calibri"/>
          <w:b/>
          <w:kern w:val="2"/>
        </w:rPr>
        <w:t>OBOWIĄZEK INFORMACYJNY</w:t>
      </w:r>
    </w:p>
    <w:p w14:paraId="691B9732" w14:textId="77777777" w:rsidR="009F2EA0" w:rsidRPr="00511EF7" w:rsidRDefault="009F2EA0" w:rsidP="003D474D">
      <w:pPr>
        <w:suppressAutoHyphens/>
        <w:spacing w:after="0" w:line="240" w:lineRule="auto"/>
        <w:jc w:val="center"/>
        <w:textAlignment w:val="baseline"/>
        <w:rPr>
          <w:rFonts w:ascii="Calibri" w:eastAsia="SimSun" w:hAnsi="Calibri" w:cs="Calibri"/>
          <w:b/>
          <w:bCs/>
          <w:kern w:val="2"/>
        </w:rPr>
      </w:pPr>
      <w:r w:rsidRPr="00511EF7">
        <w:rPr>
          <w:rFonts w:ascii="Calibri" w:eastAsia="SimSun" w:hAnsi="Calibri" w:cs="Calibri"/>
          <w:b/>
          <w:bCs/>
          <w:kern w:val="2"/>
        </w:rPr>
        <w:t xml:space="preserve">ODBIÓR I UTYLIZACJA FOLII ROLNICZYCH I INNYCH ODPADÓW POCHODZĄCYCH </w:t>
      </w:r>
    </w:p>
    <w:p w14:paraId="5F036E63" w14:textId="63810EA4" w:rsidR="003D474D" w:rsidRPr="00511EF7" w:rsidRDefault="009F2EA0" w:rsidP="003D474D">
      <w:pPr>
        <w:suppressAutoHyphens/>
        <w:spacing w:after="0" w:line="240" w:lineRule="auto"/>
        <w:jc w:val="center"/>
        <w:textAlignment w:val="baseline"/>
        <w:rPr>
          <w:rFonts w:ascii="Calibri" w:eastAsia="SimSun" w:hAnsi="Calibri" w:cs="Calibri"/>
          <w:b/>
          <w:bCs/>
          <w:kern w:val="2"/>
        </w:rPr>
      </w:pPr>
      <w:r w:rsidRPr="00511EF7">
        <w:rPr>
          <w:rFonts w:ascii="Calibri" w:eastAsia="SimSun" w:hAnsi="Calibri" w:cs="Calibri"/>
          <w:b/>
          <w:bCs/>
          <w:kern w:val="2"/>
        </w:rPr>
        <w:t>Z DZIAŁALNOŚCI ROLNICZEJ</w:t>
      </w:r>
    </w:p>
    <w:p w14:paraId="7485CF97" w14:textId="77777777" w:rsidR="008C3E23" w:rsidRPr="00511EF7" w:rsidRDefault="008C3E23" w:rsidP="003D474D">
      <w:pPr>
        <w:suppressAutoHyphens/>
        <w:spacing w:after="0" w:line="240" w:lineRule="auto"/>
        <w:jc w:val="center"/>
        <w:textAlignment w:val="baseline"/>
        <w:rPr>
          <w:rFonts w:ascii="Calibri" w:eastAsia="SimSun" w:hAnsi="Calibri" w:cs="Calibri"/>
          <w:kern w:val="2"/>
        </w:rPr>
      </w:pPr>
    </w:p>
    <w:p w14:paraId="21AEC08E" w14:textId="77777777" w:rsidR="003D474D" w:rsidRPr="00511EF7" w:rsidRDefault="003D474D" w:rsidP="003D474D">
      <w:pPr>
        <w:suppressAutoHyphens/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2"/>
          <w:lang w:eastAsia="pl-PL"/>
        </w:rPr>
      </w:pPr>
      <w:r w:rsidRPr="00511EF7">
        <w:rPr>
          <w:rFonts w:ascii="Calibri" w:eastAsia="Times New Roman" w:hAnsi="Calibri" w:cs="Calibri"/>
          <w:kern w:val="2"/>
          <w:lang w:eastAsia="pl-PL"/>
        </w:rPr>
        <w:tab/>
        <w:t>W związku z art. 13 ust. 1 i 2 Rozporządzenia Parlamentu Europejskiego i Rady (UE) 2016/679 z dnia 27 kwietnia 2016 roku w sprawie ochrony osób fizycznych w związku z przetwarzaniem danych osobowych i w sprawie swobodnego przepływu takich danych oraz uchylenia dyrektywy 95/46/WE (ogólne rozporządzenie o ochronie danych), dalej: RODO, przekazujemy następujące informacje:</w:t>
      </w:r>
    </w:p>
    <w:p w14:paraId="481DD357" w14:textId="77777777" w:rsidR="003D474D" w:rsidRPr="00511EF7" w:rsidRDefault="003D474D" w:rsidP="003D474D">
      <w:pPr>
        <w:suppressAutoHyphens/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2"/>
          <w:lang w:eastAsia="pl-PL"/>
        </w:rPr>
      </w:pPr>
    </w:p>
    <w:p w14:paraId="3B417C95" w14:textId="60A76920" w:rsidR="003D474D" w:rsidRPr="00511EF7" w:rsidRDefault="003D474D" w:rsidP="003D474D">
      <w:pPr>
        <w:numPr>
          <w:ilvl w:val="0"/>
          <w:numId w:val="1"/>
        </w:numPr>
        <w:suppressAutoHyphens/>
        <w:spacing w:after="0" w:line="240" w:lineRule="auto"/>
        <w:jc w:val="both"/>
        <w:textAlignment w:val="baseline"/>
        <w:rPr>
          <w:rFonts w:ascii="Calibri" w:eastAsia="SimSun" w:hAnsi="Calibri" w:cs="Calibri"/>
          <w:kern w:val="2"/>
        </w:rPr>
      </w:pPr>
      <w:r w:rsidRPr="00511EF7">
        <w:rPr>
          <w:rFonts w:ascii="Calibri" w:eastAsia="Times New Roman" w:hAnsi="Calibri" w:cs="Calibri"/>
          <w:kern w:val="2"/>
          <w:lang w:eastAsia="pl-PL"/>
        </w:rPr>
        <w:t>Administratorem</w:t>
      </w:r>
      <w:r w:rsidR="00511EF7" w:rsidRPr="00511EF7">
        <w:rPr>
          <w:rFonts w:ascii="Calibri" w:eastAsia="Times New Roman" w:hAnsi="Calibri" w:cs="Calibri"/>
          <w:kern w:val="2"/>
          <w:lang w:eastAsia="pl-PL"/>
        </w:rPr>
        <w:t xml:space="preserve"> przekazanych</w:t>
      </w:r>
      <w:r w:rsidRPr="00511EF7">
        <w:rPr>
          <w:rFonts w:ascii="Calibri" w:eastAsia="Times New Roman" w:hAnsi="Calibri" w:cs="Calibri"/>
          <w:kern w:val="2"/>
          <w:lang w:eastAsia="pl-PL"/>
        </w:rPr>
        <w:t xml:space="preserve"> danych osobowych jest </w:t>
      </w:r>
      <w:r w:rsidR="00511EF7" w:rsidRPr="00511EF7">
        <w:rPr>
          <w:rFonts w:ascii="Calibri" w:eastAsia="Times New Roman" w:hAnsi="Calibri" w:cs="Calibri"/>
          <w:kern w:val="2"/>
          <w:lang w:eastAsia="pl-PL"/>
        </w:rPr>
        <w:t>Wójt Gminy Jednorożec z siedzibą: ul. Odrodzenia 14, 06-323 Jednorożec zwany dalej Administratorem. Administrator prowadzi operacje przetwarzania Pani/Pana danych osobowych.</w:t>
      </w:r>
    </w:p>
    <w:p w14:paraId="5A554103" w14:textId="53039E1D" w:rsidR="003D474D" w:rsidRPr="00511EF7" w:rsidRDefault="003D474D" w:rsidP="003D474D">
      <w:pPr>
        <w:numPr>
          <w:ilvl w:val="0"/>
          <w:numId w:val="1"/>
        </w:numPr>
        <w:suppressAutoHyphens/>
        <w:spacing w:after="0" w:line="240" w:lineRule="auto"/>
        <w:contextualSpacing/>
        <w:rPr>
          <w:rFonts w:ascii="Calibri" w:eastAsia="Times New Roman" w:hAnsi="Calibri" w:cs="Calibri"/>
          <w:lang w:eastAsia="pl-PL"/>
        </w:rPr>
      </w:pPr>
      <w:r w:rsidRPr="00511EF7">
        <w:rPr>
          <w:rFonts w:ascii="Calibri" w:eastAsia="Times New Roman" w:hAnsi="Calibri" w:cs="Calibri"/>
          <w:lang w:eastAsia="pl-PL"/>
        </w:rPr>
        <w:t>Administrator wyznaczył Inspektora Ochrony Danych Osobowych</w:t>
      </w:r>
      <w:r w:rsidR="003E63FB">
        <w:rPr>
          <w:rFonts w:ascii="Calibri" w:eastAsia="Times New Roman" w:hAnsi="Calibri" w:cs="Calibri"/>
          <w:lang w:eastAsia="pl-PL"/>
        </w:rPr>
        <w:t xml:space="preserve"> – Rafała Andrzejewskiego</w:t>
      </w:r>
      <w:r w:rsidRPr="00511EF7">
        <w:rPr>
          <w:rFonts w:ascii="Calibri" w:eastAsia="Times New Roman" w:hAnsi="Calibri" w:cs="Calibri"/>
          <w:lang w:eastAsia="pl-PL"/>
        </w:rPr>
        <w:t xml:space="preserve">, z którym można kontaktować się pod adresem email: </w:t>
      </w:r>
      <w:hyperlink r:id="rId5" w:history="1">
        <w:r w:rsidRPr="00511EF7">
          <w:rPr>
            <w:rFonts w:ascii="Calibri" w:eastAsia="Times New Roman" w:hAnsi="Calibri" w:cs="Calibri"/>
            <w:color w:val="0000FF"/>
            <w:u w:val="single"/>
            <w:lang w:eastAsia="pl-PL"/>
          </w:rPr>
          <w:t>iod.r.andrzejewski@szkoleniaprawnicze.com.pl</w:t>
        </w:r>
      </w:hyperlink>
      <w:r w:rsidRPr="00511EF7">
        <w:rPr>
          <w:rFonts w:ascii="Calibri" w:eastAsia="Times New Roman" w:hAnsi="Calibri" w:cs="Calibri"/>
          <w:lang w:eastAsia="pl-PL"/>
        </w:rPr>
        <w:t>; tel. 504 976 690.</w:t>
      </w:r>
    </w:p>
    <w:p w14:paraId="13ABE49D" w14:textId="77777777" w:rsidR="003D474D" w:rsidRPr="00511EF7" w:rsidRDefault="003D474D" w:rsidP="003D474D">
      <w:pPr>
        <w:numPr>
          <w:ilvl w:val="0"/>
          <w:numId w:val="1"/>
        </w:numPr>
        <w:suppressAutoHyphens/>
        <w:spacing w:after="0" w:line="240" w:lineRule="auto"/>
        <w:jc w:val="both"/>
        <w:textAlignment w:val="baseline"/>
        <w:rPr>
          <w:rFonts w:ascii="Calibri" w:eastAsia="SimSun" w:hAnsi="Calibri" w:cs="Calibri"/>
          <w:kern w:val="2"/>
        </w:rPr>
      </w:pPr>
      <w:r w:rsidRPr="00511EF7">
        <w:rPr>
          <w:rFonts w:ascii="Calibri" w:eastAsia="SimSun" w:hAnsi="Calibri" w:cs="Calibri"/>
          <w:kern w:val="2"/>
        </w:rPr>
        <w:t>Pani/Pana dane osobowe przetwarzane będą w celach:</w:t>
      </w:r>
    </w:p>
    <w:p w14:paraId="4A5DD236" w14:textId="77777777" w:rsidR="00CC2B66" w:rsidRPr="00511EF7" w:rsidRDefault="008C3E23" w:rsidP="00CC2B66">
      <w:pPr>
        <w:pStyle w:val="Akapitzlist"/>
        <w:numPr>
          <w:ilvl w:val="0"/>
          <w:numId w:val="2"/>
        </w:numPr>
        <w:suppressAutoHyphens/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511EF7">
        <w:rPr>
          <w:rFonts w:ascii="Calibri" w:eastAsia="Times New Roman" w:hAnsi="Calibri" w:cs="Calibri"/>
          <w:lang w:eastAsia="pl-PL"/>
        </w:rPr>
        <w:t>Związanych z organizacją odbioru i utylizacji folii rolniczych i innych odpadów pochodzących z działalności rolniczej</w:t>
      </w:r>
      <w:r w:rsidR="003D474D" w:rsidRPr="00511EF7">
        <w:rPr>
          <w:rFonts w:ascii="Calibri" w:eastAsia="Times New Roman" w:hAnsi="Calibri" w:cs="Calibri"/>
          <w:lang w:eastAsia="pl-PL"/>
        </w:rPr>
        <w:t xml:space="preserve">, a ich przetwarzanie jest </w:t>
      </w:r>
      <w:r w:rsidRPr="00511EF7">
        <w:rPr>
          <w:rFonts w:ascii="Calibri" w:eastAsia="Times New Roman" w:hAnsi="Calibri" w:cs="Calibri"/>
          <w:lang w:eastAsia="pl-PL"/>
        </w:rPr>
        <w:t>niezbędne do wykonania zadania realizowanego w interesie publicznym oraz o</w:t>
      </w:r>
      <w:r w:rsidR="003D474D" w:rsidRPr="00511EF7">
        <w:rPr>
          <w:rFonts w:ascii="Calibri" w:eastAsia="Times New Roman" w:hAnsi="Calibri" w:cs="Calibri"/>
          <w:lang w:eastAsia="pl-PL"/>
        </w:rPr>
        <w:t xml:space="preserve">bowiązków prawnych ciążących na Administratorze, na podstawie </w:t>
      </w:r>
      <w:r w:rsidRPr="00511EF7">
        <w:rPr>
          <w:rFonts w:ascii="Calibri" w:eastAsia="Times New Roman" w:hAnsi="Calibri" w:cs="Calibri"/>
          <w:lang w:eastAsia="pl-PL"/>
        </w:rPr>
        <w:t>a</w:t>
      </w:r>
      <w:r w:rsidR="003D474D" w:rsidRPr="00511EF7">
        <w:rPr>
          <w:rFonts w:ascii="Calibri" w:eastAsia="Times New Roman" w:hAnsi="Calibri" w:cs="Calibri"/>
          <w:lang w:eastAsia="pl-PL"/>
        </w:rPr>
        <w:t xml:space="preserve">rt. 6 ust. 1 lit. </w:t>
      </w:r>
      <w:r w:rsidRPr="00511EF7">
        <w:rPr>
          <w:rFonts w:ascii="Calibri" w:eastAsia="Times New Roman" w:hAnsi="Calibri" w:cs="Calibri"/>
          <w:lang w:eastAsia="pl-PL"/>
        </w:rPr>
        <w:t>e, c</w:t>
      </w:r>
      <w:r w:rsidR="003D474D" w:rsidRPr="00511EF7">
        <w:rPr>
          <w:rFonts w:ascii="Calibri" w:eastAsia="Times New Roman" w:hAnsi="Calibri" w:cs="Calibri"/>
          <w:lang w:eastAsia="pl-PL"/>
        </w:rPr>
        <w:t xml:space="preserve"> RODO, </w:t>
      </w:r>
    </w:p>
    <w:p w14:paraId="4C8E9081" w14:textId="0E6CB068" w:rsidR="003D474D" w:rsidRPr="00511EF7" w:rsidRDefault="003D474D" w:rsidP="00CC2B66">
      <w:pPr>
        <w:pStyle w:val="Akapitzlist"/>
        <w:numPr>
          <w:ilvl w:val="0"/>
          <w:numId w:val="2"/>
        </w:numPr>
        <w:suppressAutoHyphens/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511EF7">
        <w:rPr>
          <w:rFonts w:ascii="Calibri" w:eastAsia="SimSun" w:hAnsi="Calibri" w:cs="Calibri"/>
          <w:kern w:val="2"/>
        </w:rPr>
        <w:t xml:space="preserve">realizacji potrzeb administracji wewnętrznej, utrzymania infrastruktury IT, statystyki, raportowania itp. -  na podstawie </w:t>
      </w:r>
      <w:r w:rsidR="00E13964" w:rsidRPr="00511EF7">
        <w:rPr>
          <w:rFonts w:ascii="Calibri" w:eastAsia="SimSun" w:hAnsi="Calibri" w:cs="Calibri"/>
          <w:kern w:val="2"/>
        </w:rPr>
        <w:t>a</w:t>
      </w:r>
      <w:r w:rsidRPr="00511EF7">
        <w:rPr>
          <w:rFonts w:ascii="Calibri" w:eastAsia="SimSun" w:hAnsi="Calibri" w:cs="Calibri"/>
          <w:kern w:val="2"/>
        </w:rPr>
        <w:t>rt. 6 ust. 1 lit. c, e RODO.</w:t>
      </w:r>
    </w:p>
    <w:p w14:paraId="144A7EDB" w14:textId="77777777" w:rsidR="003D474D" w:rsidRPr="00511EF7" w:rsidRDefault="003D474D" w:rsidP="00B67988">
      <w:pPr>
        <w:numPr>
          <w:ilvl w:val="0"/>
          <w:numId w:val="3"/>
        </w:numPr>
        <w:tabs>
          <w:tab w:val="clear" w:pos="502"/>
          <w:tab w:val="num" w:pos="426"/>
          <w:tab w:val="num" w:pos="720"/>
        </w:tabs>
        <w:suppressAutoHyphens/>
        <w:spacing w:after="0" w:line="240" w:lineRule="auto"/>
        <w:ind w:hanging="502"/>
        <w:jc w:val="both"/>
        <w:textAlignment w:val="baseline"/>
        <w:rPr>
          <w:rFonts w:ascii="Calibri" w:eastAsia="SimSun" w:hAnsi="Calibri" w:cs="Calibri"/>
          <w:kern w:val="2"/>
        </w:rPr>
      </w:pPr>
      <w:r w:rsidRPr="00511EF7">
        <w:rPr>
          <w:rFonts w:ascii="Calibri" w:eastAsia="SimSun" w:hAnsi="Calibri" w:cs="Calibri"/>
          <w:kern w:val="2"/>
        </w:rPr>
        <w:t>Odbiorcami Pani/Pana danych osobowych będą wyłącznie:</w:t>
      </w:r>
    </w:p>
    <w:p w14:paraId="2495CFC6" w14:textId="77777777" w:rsidR="00CC2B66" w:rsidRPr="00511EF7" w:rsidRDefault="003D474D" w:rsidP="00CC2B66">
      <w:pPr>
        <w:pStyle w:val="Akapitzlist"/>
        <w:numPr>
          <w:ilvl w:val="0"/>
          <w:numId w:val="4"/>
        </w:numPr>
        <w:suppressAutoHyphens/>
        <w:spacing w:after="0" w:line="240" w:lineRule="auto"/>
        <w:jc w:val="both"/>
        <w:textAlignment w:val="baseline"/>
        <w:rPr>
          <w:rFonts w:ascii="Calibri" w:eastAsia="SimSun" w:hAnsi="Calibri" w:cs="Calibri"/>
          <w:kern w:val="2"/>
        </w:rPr>
      </w:pPr>
      <w:r w:rsidRPr="00511EF7">
        <w:rPr>
          <w:rFonts w:ascii="Calibri" w:eastAsia="SimSun" w:hAnsi="Calibri" w:cs="Calibri"/>
          <w:kern w:val="2"/>
        </w:rPr>
        <w:t>podmioty uprawnione do uzyskania danych osobowych na podstawie przepisów prawa</w:t>
      </w:r>
      <w:r w:rsidR="008C3E23" w:rsidRPr="00511EF7">
        <w:rPr>
          <w:rFonts w:ascii="Calibri" w:eastAsia="SimSun" w:hAnsi="Calibri" w:cs="Calibri"/>
          <w:kern w:val="2"/>
        </w:rPr>
        <w:t>: Narodowy Fundusz Ochrony Środowiska i Gospodarki Wodnej</w:t>
      </w:r>
      <w:r w:rsidR="00FB4505" w:rsidRPr="00511EF7">
        <w:rPr>
          <w:rFonts w:ascii="Calibri" w:eastAsia="SimSun" w:hAnsi="Calibri" w:cs="Calibri"/>
          <w:kern w:val="2"/>
        </w:rPr>
        <w:t xml:space="preserve">. </w:t>
      </w:r>
    </w:p>
    <w:p w14:paraId="2CB5BFFC" w14:textId="2867ACCB" w:rsidR="003D474D" w:rsidRPr="00511EF7" w:rsidRDefault="003D474D" w:rsidP="00CC2B66">
      <w:pPr>
        <w:pStyle w:val="Akapitzlist"/>
        <w:numPr>
          <w:ilvl w:val="0"/>
          <w:numId w:val="4"/>
        </w:numPr>
        <w:suppressAutoHyphens/>
        <w:spacing w:after="0" w:line="240" w:lineRule="auto"/>
        <w:jc w:val="both"/>
        <w:textAlignment w:val="baseline"/>
        <w:rPr>
          <w:rFonts w:ascii="Calibri" w:eastAsia="SimSun" w:hAnsi="Calibri" w:cs="Calibri"/>
          <w:kern w:val="2"/>
        </w:rPr>
      </w:pPr>
      <w:r w:rsidRPr="00511EF7">
        <w:rPr>
          <w:rFonts w:ascii="Calibri" w:eastAsia="SimSun" w:hAnsi="Calibri" w:cs="Calibri"/>
          <w:kern w:val="2"/>
        </w:rPr>
        <w:t>inne podmioty, które na podstawie stosownych umów świadczą usługi na rzecz Administratora</w:t>
      </w:r>
      <w:r w:rsidR="005846FB" w:rsidRPr="00511EF7">
        <w:rPr>
          <w:rFonts w:ascii="Calibri" w:eastAsia="SimSun" w:hAnsi="Calibri" w:cs="Calibri"/>
          <w:kern w:val="2"/>
        </w:rPr>
        <w:t>,</w:t>
      </w:r>
    </w:p>
    <w:p w14:paraId="2C5CB0A7" w14:textId="1F062234" w:rsidR="005846FB" w:rsidRPr="00511EF7" w:rsidRDefault="005846FB" w:rsidP="00CC2B66">
      <w:pPr>
        <w:pStyle w:val="Akapitzlist"/>
        <w:numPr>
          <w:ilvl w:val="0"/>
          <w:numId w:val="4"/>
        </w:numPr>
        <w:suppressAutoHyphens/>
        <w:spacing w:after="0" w:line="240" w:lineRule="auto"/>
        <w:jc w:val="both"/>
        <w:textAlignment w:val="baseline"/>
        <w:rPr>
          <w:rFonts w:ascii="Calibri" w:eastAsia="SimSun" w:hAnsi="Calibri" w:cs="Calibri"/>
          <w:b/>
          <w:bCs/>
          <w:kern w:val="2"/>
        </w:rPr>
      </w:pPr>
      <w:commentRangeStart w:id="0"/>
      <w:r w:rsidRPr="00511EF7">
        <w:rPr>
          <w:rFonts w:ascii="Calibri" w:eastAsia="SimSun" w:hAnsi="Calibri" w:cs="Calibri"/>
          <w:b/>
          <w:bCs/>
          <w:color w:val="FF0000"/>
          <w:kern w:val="2"/>
        </w:rPr>
        <w:t>……………………………………………..</w:t>
      </w:r>
      <w:commentRangeEnd w:id="0"/>
      <w:r w:rsidRPr="00511EF7">
        <w:rPr>
          <w:rStyle w:val="Odwoaniedokomentarza"/>
          <w:sz w:val="22"/>
          <w:szCs w:val="22"/>
        </w:rPr>
        <w:commentReference w:id="0"/>
      </w:r>
    </w:p>
    <w:p w14:paraId="5392F585" w14:textId="77777777" w:rsidR="003D474D" w:rsidRPr="00511EF7" w:rsidRDefault="003D474D" w:rsidP="007C7822">
      <w:pPr>
        <w:numPr>
          <w:ilvl w:val="0"/>
          <w:numId w:val="5"/>
        </w:numPr>
        <w:tabs>
          <w:tab w:val="clear" w:pos="720"/>
          <w:tab w:val="num" w:pos="426"/>
        </w:tabs>
        <w:suppressAutoHyphens/>
        <w:spacing w:after="0" w:line="240" w:lineRule="auto"/>
        <w:ind w:left="426" w:hanging="426"/>
        <w:jc w:val="both"/>
        <w:textAlignment w:val="baseline"/>
        <w:rPr>
          <w:rFonts w:ascii="Calibri" w:eastAsia="SimSun" w:hAnsi="Calibri" w:cs="Calibri"/>
          <w:kern w:val="2"/>
        </w:rPr>
      </w:pPr>
      <w:r w:rsidRPr="00511EF7">
        <w:rPr>
          <w:rFonts w:ascii="Calibri" w:eastAsia="SimSun" w:hAnsi="Calibri" w:cs="Calibri"/>
          <w:kern w:val="2"/>
        </w:rPr>
        <w:t>Pani/Pana dane osobowe przechowywane będą przez okres niezbędny do realizacji celów wskazanych w pkt 3 oraz zgodnie z terminami archiwizacji określonymi przez ustawy kompetencyjne lub ustawę z dnia 14 czerwca 1960 r. Kodeks postępowania administracyjnego w tym rozporządzenie Prezesa Rady Ministrów z dnia 18 stycznia 2011 r. w sprawie instrukcji kancelaryjnej, jednolitych rzeczowych wykazów akt oraz instrukcji w sprawie organizacji i zakresu działania archiwów zakładowych.</w:t>
      </w:r>
    </w:p>
    <w:p w14:paraId="47E1DA64" w14:textId="77777777" w:rsidR="003D474D" w:rsidRPr="00511EF7" w:rsidRDefault="003D474D" w:rsidP="007C7822">
      <w:pPr>
        <w:numPr>
          <w:ilvl w:val="0"/>
          <w:numId w:val="5"/>
        </w:numPr>
        <w:tabs>
          <w:tab w:val="clear" w:pos="720"/>
          <w:tab w:val="num" w:pos="426"/>
        </w:tabs>
        <w:suppressAutoHyphens/>
        <w:spacing w:after="0" w:line="240" w:lineRule="auto"/>
        <w:ind w:left="426" w:hanging="426"/>
        <w:jc w:val="both"/>
        <w:textAlignment w:val="baseline"/>
        <w:rPr>
          <w:rFonts w:ascii="Calibri" w:eastAsia="SimSun" w:hAnsi="Calibri" w:cs="Calibri"/>
          <w:kern w:val="2"/>
        </w:rPr>
      </w:pPr>
      <w:r w:rsidRPr="00511EF7">
        <w:rPr>
          <w:rFonts w:ascii="Calibri" w:eastAsia="SimSun" w:hAnsi="Calibri" w:cs="Calibri"/>
          <w:kern w:val="2"/>
        </w:rPr>
        <w:t>Posiada Pani/Pan prawo żądania od Administratora (z zastrzeżeniem ograniczeń wynikających z przepisów prawa):</w:t>
      </w:r>
    </w:p>
    <w:p w14:paraId="00FD8B5C" w14:textId="77777777" w:rsidR="00FB4505" w:rsidRPr="00511EF7" w:rsidRDefault="00FB4505" w:rsidP="00FB4505">
      <w:pPr>
        <w:numPr>
          <w:ilvl w:val="0"/>
          <w:numId w:val="8"/>
        </w:numPr>
        <w:spacing w:after="0" w:line="240" w:lineRule="auto"/>
        <w:ind w:left="1434" w:hanging="357"/>
        <w:jc w:val="both"/>
        <w:rPr>
          <w:rFonts w:ascii="Calibri" w:eastAsia="Calibri" w:hAnsi="Calibri" w:cs="Calibri"/>
          <w:bCs/>
        </w:rPr>
      </w:pPr>
      <w:bookmarkStart w:id="1" w:name="_Hlk14283109"/>
      <w:r w:rsidRPr="00511EF7">
        <w:rPr>
          <w:rFonts w:ascii="Calibri" w:eastAsia="Calibri" w:hAnsi="Calibri" w:cs="Calibri"/>
          <w:bCs/>
        </w:rPr>
        <w:t>na podstawie art. 15 RODO prawo dostępu do danych osobowych Pani/Pana dotyczących, w tym prawo do uzyskania kopii danych;</w:t>
      </w:r>
    </w:p>
    <w:p w14:paraId="19D7EF50" w14:textId="77777777" w:rsidR="00FB4505" w:rsidRPr="00511EF7" w:rsidRDefault="00FB4505" w:rsidP="00FB4505">
      <w:pPr>
        <w:numPr>
          <w:ilvl w:val="0"/>
          <w:numId w:val="8"/>
        </w:numPr>
        <w:spacing w:after="0" w:line="240" w:lineRule="auto"/>
        <w:ind w:left="1434" w:hanging="357"/>
        <w:jc w:val="both"/>
        <w:rPr>
          <w:rFonts w:ascii="Calibri" w:eastAsia="Calibri" w:hAnsi="Calibri" w:cs="Calibri"/>
          <w:bCs/>
        </w:rPr>
      </w:pPr>
      <w:r w:rsidRPr="00511EF7">
        <w:rPr>
          <w:rFonts w:ascii="Calibri" w:eastAsia="Calibri" w:hAnsi="Calibri" w:cs="Calibri"/>
          <w:bCs/>
        </w:rPr>
        <w:t>na podstawie art. 16 RODO prawo do żądania sprostowania (poprawienia) danych osobowych;</w:t>
      </w:r>
    </w:p>
    <w:p w14:paraId="0C048DF5" w14:textId="77777777" w:rsidR="00FB4505" w:rsidRPr="00511EF7" w:rsidRDefault="00FB4505" w:rsidP="00FB4505">
      <w:pPr>
        <w:numPr>
          <w:ilvl w:val="0"/>
          <w:numId w:val="8"/>
        </w:numPr>
        <w:spacing w:after="0" w:line="240" w:lineRule="auto"/>
        <w:ind w:left="1434" w:hanging="357"/>
        <w:jc w:val="both"/>
        <w:rPr>
          <w:rFonts w:ascii="Calibri" w:eastAsia="Calibri" w:hAnsi="Calibri" w:cs="Calibri"/>
          <w:bCs/>
        </w:rPr>
      </w:pPr>
      <w:r w:rsidRPr="00511EF7">
        <w:rPr>
          <w:rFonts w:ascii="Calibri" w:eastAsia="Calibri" w:hAnsi="Calibri" w:cs="Calibri"/>
          <w:bCs/>
        </w:rPr>
        <w:t xml:space="preserve">prawo do usunięcia danych – przysługuje w ramach przesłanek i na warunkach określonych w art. 17 RODO, </w:t>
      </w:r>
    </w:p>
    <w:p w14:paraId="25C6B055" w14:textId="77777777" w:rsidR="00FB4505" w:rsidRPr="00511EF7" w:rsidRDefault="00FB4505" w:rsidP="00FB4505">
      <w:pPr>
        <w:numPr>
          <w:ilvl w:val="0"/>
          <w:numId w:val="8"/>
        </w:numPr>
        <w:spacing w:after="0" w:line="240" w:lineRule="auto"/>
        <w:ind w:left="1434" w:hanging="357"/>
        <w:jc w:val="both"/>
        <w:rPr>
          <w:rFonts w:ascii="Calibri" w:eastAsia="Calibri" w:hAnsi="Calibri" w:cs="Calibri"/>
          <w:bCs/>
        </w:rPr>
      </w:pPr>
      <w:r w:rsidRPr="00511EF7">
        <w:rPr>
          <w:rFonts w:ascii="Calibri" w:eastAsia="Calibri" w:hAnsi="Calibri" w:cs="Calibri"/>
          <w:bCs/>
        </w:rPr>
        <w:t>prawo ograniczenia przetwarzania – przysługuje w ramach przesłanek i na warunkach określonych w art. 18 RODO,</w:t>
      </w:r>
    </w:p>
    <w:p w14:paraId="656DA7B2" w14:textId="3F815C7A" w:rsidR="00FB4505" w:rsidRPr="00511EF7" w:rsidRDefault="00FB4505" w:rsidP="005B094F">
      <w:pPr>
        <w:numPr>
          <w:ilvl w:val="0"/>
          <w:numId w:val="8"/>
        </w:numPr>
        <w:spacing w:after="0" w:line="240" w:lineRule="auto"/>
        <w:jc w:val="both"/>
        <w:rPr>
          <w:rFonts w:ascii="Calibri" w:eastAsia="Calibri" w:hAnsi="Calibri" w:cs="Calibri"/>
          <w:bCs/>
        </w:rPr>
      </w:pPr>
      <w:r w:rsidRPr="00511EF7">
        <w:rPr>
          <w:rFonts w:ascii="Calibri" w:eastAsia="Calibri" w:hAnsi="Calibri" w:cs="Calibri"/>
          <w:bCs/>
        </w:rPr>
        <w:t>prawo wniesienia sprzeciwu wobec przetwarzania – przysługuje w ramach przesłanek i na warunkach określonych w art. 21 RODO</w:t>
      </w:r>
      <w:r w:rsidR="005B094F" w:rsidRPr="00511EF7">
        <w:rPr>
          <w:rFonts w:ascii="Calibri" w:eastAsia="Calibri" w:hAnsi="Calibri" w:cs="Calibri"/>
          <w:bCs/>
        </w:rPr>
        <w:t xml:space="preserve"> (w przypadku wniesieni</w:t>
      </w:r>
      <w:r w:rsidR="00A738A8" w:rsidRPr="00511EF7">
        <w:rPr>
          <w:rFonts w:ascii="Calibri" w:eastAsia="Calibri" w:hAnsi="Calibri" w:cs="Calibri"/>
          <w:bCs/>
        </w:rPr>
        <w:t xml:space="preserve">a </w:t>
      </w:r>
      <w:r w:rsidR="005B094F" w:rsidRPr="00511EF7">
        <w:rPr>
          <w:rFonts w:ascii="Calibri" w:eastAsia="Calibri" w:hAnsi="Calibri" w:cs="Calibri"/>
          <w:bCs/>
        </w:rPr>
        <w:t xml:space="preserve">sprzeciwu Administrator przestanie przetwarzać dane, chyba że będzie w stanie wykazać, że w stosunku do tych danych istnieją ważne prawnie   uzasadnione   podstawy   do   przetwarzania,   nadrzędne   wobec   interesów,   praw i wolności   osoby,   której   dane   dotyczą   lub   podstawy   do   ustalenia,   dochodzenia   i   obrony roszczeń), </w:t>
      </w:r>
    </w:p>
    <w:p w14:paraId="3AC73FD1" w14:textId="77777777" w:rsidR="00FB4505" w:rsidRPr="00511EF7" w:rsidRDefault="00FB4505" w:rsidP="00FB4505">
      <w:pPr>
        <w:numPr>
          <w:ilvl w:val="0"/>
          <w:numId w:val="8"/>
        </w:numPr>
        <w:spacing w:after="0" w:line="240" w:lineRule="auto"/>
        <w:ind w:left="1434" w:hanging="357"/>
        <w:jc w:val="both"/>
        <w:rPr>
          <w:rFonts w:ascii="Calibri" w:eastAsia="Calibri" w:hAnsi="Calibri" w:cs="Calibri"/>
          <w:bCs/>
        </w:rPr>
      </w:pPr>
      <w:r w:rsidRPr="00511EF7">
        <w:rPr>
          <w:rFonts w:ascii="Calibri" w:eastAsia="Calibri" w:hAnsi="Calibri" w:cs="Calibri"/>
          <w:bCs/>
        </w:rPr>
        <w:t xml:space="preserve">prawo wniesienia skargi do organu nadzorczego (Prezes Urzędu Ochrony Danych Osobowych), </w:t>
      </w:r>
    </w:p>
    <w:bookmarkEnd w:id="1"/>
    <w:p w14:paraId="589E6200" w14:textId="74E7EB6C" w:rsidR="003D474D" w:rsidRPr="00511EF7" w:rsidRDefault="003D474D" w:rsidP="007C7822">
      <w:pPr>
        <w:numPr>
          <w:ilvl w:val="0"/>
          <w:numId w:val="7"/>
        </w:numPr>
        <w:tabs>
          <w:tab w:val="clear" w:pos="720"/>
          <w:tab w:val="num" w:pos="426"/>
        </w:tabs>
        <w:suppressAutoHyphens/>
        <w:spacing w:after="0" w:line="240" w:lineRule="auto"/>
        <w:ind w:left="426" w:hanging="437"/>
        <w:jc w:val="both"/>
        <w:textAlignment w:val="baseline"/>
        <w:rPr>
          <w:rFonts w:ascii="Calibri" w:eastAsia="SimSun" w:hAnsi="Calibri" w:cs="Calibri"/>
          <w:kern w:val="2"/>
        </w:rPr>
      </w:pPr>
      <w:r w:rsidRPr="00511EF7">
        <w:rPr>
          <w:rFonts w:ascii="Calibri" w:eastAsia="SimSun" w:hAnsi="Calibri" w:cs="Calibri"/>
          <w:kern w:val="2"/>
        </w:rPr>
        <w:lastRenderedPageBreak/>
        <w:t>Podanie danych osobowych</w:t>
      </w:r>
      <w:r w:rsidR="008C3E23" w:rsidRPr="00511EF7">
        <w:rPr>
          <w:rFonts w:ascii="Calibri" w:eastAsia="SimSun" w:hAnsi="Calibri" w:cs="Calibri"/>
          <w:kern w:val="2"/>
        </w:rPr>
        <w:t xml:space="preserve"> jest dobrowolne, jednak konieczne do realizacji celów wskazanych w ust. 3. </w:t>
      </w:r>
      <w:r w:rsidR="00FB4505" w:rsidRPr="00511EF7">
        <w:rPr>
          <w:rFonts w:ascii="Calibri" w:eastAsia="SimSun" w:hAnsi="Calibri" w:cs="Calibri"/>
          <w:kern w:val="2"/>
        </w:rPr>
        <w:t>Niepodanie</w:t>
      </w:r>
      <w:r w:rsidR="008C3E23" w:rsidRPr="00511EF7">
        <w:rPr>
          <w:rFonts w:ascii="Calibri" w:eastAsia="SimSun" w:hAnsi="Calibri" w:cs="Calibri"/>
          <w:kern w:val="2"/>
        </w:rPr>
        <w:t xml:space="preserve"> danych może spowodować brak możliwości zrealizowania </w:t>
      </w:r>
      <w:r w:rsidR="00CC2B66" w:rsidRPr="00511EF7">
        <w:rPr>
          <w:rFonts w:ascii="Calibri" w:eastAsia="SimSun" w:hAnsi="Calibri" w:cs="Calibri"/>
          <w:kern w:val="2"/>
        </w:rPr>
        <w:t>celów wskazanych w pkt. 3.</w:t>
      </w:r>
    </w:p>
    <w:p w14:paraId="4F227C15" w14:textId="77777777" w:rsidR="003D474D" w:rsidRPr="00511EF7" w:rsidRDefault="003D474D" w:rsidP="007C7822">
      <w:pPr>
        <w:numPr>
          <w:ilvl w:val="0"/>
          <w:numId w:val="7"/>
        </w:numPr>
        <w:tabs>
          <w:tab w:val="clear" w:pos="720"/>
          <w:tab w:val="num" w:pos="426"/>
        </w:tabs>
        <w:suppressAutoHyphens/>
        <w:spacing w:after="0" w:line="240" w:lineRule="auto"/>
        <w:ind w:hanging="720"/>
        <w:jc w:val="both"/>
        <w:rPr>
          <w:rFonts w:ascii="Calibri" w:eastAsia="Times New Roman" w:hAnsi="Calibri" w:cs="Calibri"/>
          <w:lang w:eastAsia="pl-PL"/>
        </w:rPr>
      </w:pPr>
      <w:r w:rsidRPr="00511EF7">
        <w:rPr>
          <w:rFonts w:ascii="Calibri" w:eastAsia="Times New Roman" w:hAnsi="Calibri" w:cs="Calibri"/>
          <w:color w:val="000000"/>
          <w:lang w:eastAsia="pl-PL"/>
        </w:rPr>
        <w:t xml:space="preserve">Dane osobowe nie będą przekazywane do państwa trzeciego ani organizacji międzynarodowej. </w:t>
      </w:r>
    </w:p>
    <w:p w14:paraId="78FF028C" w14:textId="77777777" w:rsidR="003D474D" w:rsidRPr="00511EF7" w:rsidRDefault="003D474D" w:rsidP="007C7822">
      <w:pPr>
        <w:numPr>
          <w:ilvl w:val="0"/>
          <w:numId w:val="7"/>
        </w:numPr>
        <w:tabs>
          <w:tab w:val="clear" w:pos="720"/>
          <w:tab w:val="num" w:pos="426"/>
        </w:tabs>
        <w:suppressAutoHyphens/>
        <w:spacing w:after="0" w:line="240" w:lineRule="auto"/>
        <w:ind w:left="426" w:hanging="426"/>
        <w:jc w:val="both"/>
        <w:textAlignment w:val="baseline"/>
        <w:rPr>
          <w:rFonts w:ascii="Calibri" w:eastAsia="SimSun" w:hAnsi="Calibri" w:cs="Calibri"/>
          <w:kern w:val="2"/>
        </w:rPr>
      </w:pPr>
      <w:r w:rsidRPr="00511EF7">
        <w:rPr>
          <w:rFonts w:ascii="Calibri" w:eastAsia="SimSun" w:hAnsi="Calibri" w:cs="Calibri"/>
          <w:kern w:val="2"/>
        </w:rPr>
        <w:t>Pani/Pana dane osobowe nie będą podlegały automatycznemu podejmowaniu decyzji, w tym profilowaniu.</w:t>
      </w:r>
    </w:p>
    <w:p w14:paraId="6A11BBA7" w14:textId="77777777" w:rsidR="003D474D" w:rsidRPr="00511EF7" w:rsidRDefault="003D474D" w:rsidP="003D474D">
      <w:pPr>
        <w:suppressAutoHyphens/>
        <w:spacing w:after="0" w:line="240" w:lineRule="auto"/>
        <w:rPr>
          <w:rFonts w:ascii="Calibri" w:eastAsia="Times New Roman" w:hAnsi="Calibri" w:cs="Calibri"/>
          <w:lang w:eastAsia="pl-PL"/>
        </w:rPr>
      </w:pPr>
    </w:p>
    <w:p w14:paraId="3AA877A3" w14:textId="77777777" w:rsidR="00071553" w:rsidRPr="00CC2B66" w:rsidRDefault="00071553">
      <w:pPr>
        <w:rPr>
          <w:rFonts w:ascii="Calibri" w:hAnsi="Calibri" w:cs="Calibri"/>
        </w:rPr>
      </w:pPr>
    </w:p>
    <w:sectPr w:rsidR="00071553" w:rsidRPr="00CC2B66" w:rsidSect="00C709B2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0" w:author="1927" w:date="2022-03-22T13:28:00Z" w:initials="1">
    <w:p w14:paraId="5ECAE46F" w14:textId="0970D765" w:rsidR="005846FB" w:rsidRDefault="005846FB">
      <w:pPr>
        <w:pStyle w:val="Tekstkomentarza"/>
      </w:pPr>
      <w:r>
        <w:rPr>
          <w:rStyle w:val="Odwoaniedokomentarza"/>
        </w:rPr>
        <w:annotationRef/>
      </w:r>
      <w:r>
        <w:t>Dane firmy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5ECAE46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25E44D91" w16cex:dateUtc="2022-03-22T12:2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5ECAE46F" w16cid:durableId="25E44D91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EE335A"/>
    <w:multiLevelType w:val="multilevel"/>
    <w:tmpl w:val="9FE6B3D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BEE404F"/>
    <w:multiLevelType w:val="hybridMultilevel"/>
    <w:tmpl w:val="E5A0C1CC"/>
    <w:lvl w:ilvl="0" w:tplc="3CC83D1E">
      <w:start w:val="1"/>
      <w:numFmt w:val="lowerLetter"/>
      <w:lvlText w:val="%1)"/>
      <w:lvlJc w:val="left"/>
      <w:pPr>
        <w:ind w:left="1440" w:hanging="360"/>
      </w:pPr>
      <w:rPr>
        <w:rFonts w:ascii="Calibri" w:eastAsia="Calibri" w:hAnsi="Calibri" w:cs="Arial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EF93DE3"/>
    <w:multiLevelType w:val="multilevel"/>
    <w:tmpl w:val="DFE4DF46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3" w15:restartNumberingAfterBreak="0">
    <w:nsid w:val="35105359"/>
    <w:multiLevelType w:val="multilevel"/>
    <w:tmpl w:val="461C2746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0D7CEA"/>
    <w:multiLevelType w:val="multilevel"/>
    <w:tmpl w:val="DC5A1BF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50C97133"/>
    <w:multiLevelType w:val="multilevel"/>
    <w:tmpl w:val="E30271BE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ascii="Calibri" w:eastAsia="Times New Roman" w:hAnsi="Calibri" w:cs="Calibri"/>
      </w:rPr>
    </w:lvl>
    <w:lvl w:ilvl="1">
      <w:start w:val="1"/>
      <w:numFmt w:val="lowerLetter"/>
      <w:lvlText w:val="%2)"/>
      <w:lvlJc w:val="left"/>
      <w:pPr>
        <w:tabs>
          <w:tab w:val="num" w:pos="1854"/>
        </w:tabs>
        <w:ind w:left="1854" w:hanging="360"/>
      </w:pPr>
    </w:lvl>
    <w:lvl w:ilvl="2">
      <w:start w:val="1"/>
      <w:numFmt w:val="lowerLetter"/>
      <w:lvlText w:val="%3)"/>
      <w:lvlJc w:val="left"/>
      <w:pPr>
        <w:tabs>
          <w:tab w:val="num" w:pos="2214"/>
        </w:tabs>
        <w:ind w:left="2214" w:hanging="360"/>
      </w:pPr>
    </w:lvl>
    <w:lvl w:ilvl="3">
      <w:start w:val="1"/>
      <w:numFmt w:val="lowerLetter"/>
      <w:lvlText w:val="%4)"/>
      <w:lvlJc w:val="left"/>
      <w:pPr>
        <w:tabs>
          <w:tab w:val="num" w:pos="2574"/>
        </w:tabs>
        <w:ind w:left="2574" w:hanging="360"/>
      </w:pPr>
    </w:lvl>
    <w:lvl w:ilvl="4">
      <w:start w:val="1"/>
      <w:numFmt w:val="lowerLetter"/>
      <w:lvlText w:val="%5)"/>
      <w:lvlJc w:val="left"/>
      <w:pPr>
        <w:tabs>
          <w:tab w:val="num" w:pos="2934"/>
        </w:tabs>
        <w:ind w:left="2934" w:hanging="360"/>
      </w:pPr>
    </w:lvl>
    <w:lvl w:ilvl="5">
      <w:start w:val="1"/>
      <w:numFmt w:val="lowerLetter"/>
      <w:lvlText w:val="%6)"/>
      <w:lvlJc w:val="left"/>
      <w:pPr>
        <w:tabs>
          <w:tab w:val="num" w:pos="3294"/>
        </w:tabs>
        <w:ind w:left="3294" w:hanging="360"/>
      </w:pPr>
    </w:lvl>
    <w:lvl w:ilvl="6">
      <w:start w:val="1"/>
      <w:numFmt w:val="lowerLetter"/>
      <w:lvlText w:val="%7)"/>
      <w:lvlJc w:val="left"/>
      <w:pPr>
        <w:tabs>
          <w:tab w:val="num" w:pos="3654"/>
        </w:tabs>
        <w:ind w:left="3654" w:hanging="360"/>
      </w:pPr>
    </w:lvl>
    <w:lvl w:ilvl="7">
      <w:start w:val="1"/>
      <w:numFmt w:val="lowerLetter"/>
      <w:lvlText w:val="%8)"/>
      <w:lvlJc w:val="left"/>
      <w:pPr>
        <w:tabs>
          <w:tab w:val="num" w:pos="4014"/>
        </w:tabs>
        <w:ind w:left="4014" w:hanging="360"/>
      </w:pPr>
    </w:lvl>
    <w:lvl w:ilvl="8">
      <w:start w:val="1"/>
      <w:numFmt w:val="lowerLetter"/>
      <w:lvlText w:val="%9)"/>
      <w:lvlJc w:val="left"/>
      <w:pPr>
        <w:tabs>
          <w:tab w:val="num" w:pos="4374"/>
        </w:tabs>
        <w:ind w:left="4374" w:hanging="360"/>
      </w:pPr>
    </w:lvl>
  </w:abstractNum>
  <w:abstractNum w:abstractNumId="6" w15:restartNumberingAfterBreak="0">
    <w:nsid w:val="5A11750F"/>
    <w:multiLevelType w:val="multilevel"/>
    <w:tmpl w:val="1C9861C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7D74306F"/>
    <w:multiLevelType w:val="multilevel"/>
    <w:tmpl w:val="2D06AE78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ascii="Calibri" w:eastAsia="SimSun" w:hAnsi="Calibri" w:cs="Calibri"/>
      </w:rPr>
    </w:lvl>
    <w:lvl w:ilvl="1">
      <w:start w:val="1"/>
      <w:numFmt w:val="lowerLetter"/>
      <w:lvlText w:val="%2)"/>
      <w:lvlJc w:val="left"/>
      <w:pPr>
        <w:tabs>
          <w:tab w:val="num" w:pos="1854"/>
        </w:tabs>
        <w:ind w:left="1854" w:hanging="360"/>
      </w:pPr>
    </w:lvl>
    <w:lvl w:ilvl="2">
      <w:start w:val="1"/>
      <w:numFmt w:val="lowerLetter"/>
      <w:lvlText w:val="%3)"/>
      <w:lvlJc w:val="left"/>
      <w:pPr>
        <w:tabs>
          <w:tab w:val="num" w:pos="2214"/>
        </w:tabs>
        <w:ind w:left="2214" w:hanging="360"/>
      </w:pPr>
    </w:lvl>
    <w:lvl w:ilvl="3">
      <w:start w:val="1"/>
      <w:numFmt w:val="lowerLetter"/>
      <w:lvlText w:val="%4)"/>
      <w:lvlJc w:val="left"/>
      <w:pPr>
        <w:tabs>
          <w:tab w:val="num" w:pos="2574"/>
        </w:tabs>
        <w:ind w:left="2574" w:hanging="360"/>
      </w:pPr>
    </w:lvl>
    <w:lvl w:ilvl="4">
      <w:start w:val="1"/>
      <w:numFmt w:val="lowerLetter"/>
      <w:lvlText w:val="%5)"/>
      <w:lvlJc w:val="left"/>
      <w:pPr>
        <w:tabs>
          <w:tab w:val="num" w:pos="2934"/>
        </w:tabs>
        <w:ind w:left="2934" w:hanging="360"/>
      </w:pPr>
    </w:lvl>
    <w:lvl w:ilvl="5">
      <w:start w:val="1"/>
      <w:numFmt w:val="lowerLetter"/>
      <w:lvlText w:val="%6)"/>
      <w:lvlJc w:val="left"/>
      <w:pPr>
        <w:tabs>
          <w:tab w:val="num" w:pos="3294"/>
        </w:tabs>
        <w:ind w:left="3294" w:hanging="360"/>
      </w:pPr>
    </w:lvl>
    <w:lvl w:ilvl="6">
      <w:start w:val="1"/>
      <w:numFmt w:val="lowerLetter"/>
      <w:lvlText w:val="%7)"/>
      <w:lvlJc w:val="left"/>
      <w:pPr>
        <w:tabs>
          <w:tab w:val="num" w:pos="3654"/>
        </w:tabs>
        <w:ind w:left="3654" w:hanging="360"/>
      </w:pPr>
    </w:lvl>
    <w:lvl w:ilvl="7">
      <w:start w:val="1"/>
      <w:numFmt w:val="lowerLetter"/>
      <w:lvlText w:val="%8)"/>
      <w:lvlJc w:val="left"/>
      <w:pPr>
        <w:tabs>
          <w:tab w:val="num" w:pos="4014"/>
        </w:tabs>
        <w:ind w:left="4014" w:hanging="360"/>
      </w:pPr>
    </w:lvl>
    <w:lvl w:ilvl="8">
      <w:start w:val="1"/>
      <w:numFmt w:val="lowerLetter"/>
      <w:lvlText w:val="%9)"/>
      <w:lvlJc w:val="left"/>
      <w:pPr>
        <w:tabs>
          <w:tab w:val="num" w:pos="4374"/>
        </w:tabs>
        <w:ind w:left="4374" w:hanging="360"/>
      </w:pPr>
    </w:lvl>
  </w:abstractNum>
  <w:num w:numId="1" w16cid:durableId="1183593571">
    <w:abstractNumId w:val="3"/>
  </w:num>
  <w:num w:numId="2" w16cid:durableId="247813119">
    <w:abstractNumId w:val="5"/>
  </w:num>
  <w:num w:numId="3" w16cid:durableId="1516965728">
    <w:abstractNumId w:val="2"/>
  </w:num>
  <w:num w:numId="4" w16cid:durableId="1885864790">
    <w:abstractNumId w:val="7"/>
  </w:num>
  <w:num w:numId="5" w16cid:durableId="484132061">
    <w:abstractNumId w:val="4"/>
  </w:num>
  <w:num w:numId="6" w16cid:durableId="1262176885">
    <w:abstractNumId w:val="6"/>
  </w:num>
  <w:num w:numId="7" w16cid:durableId="1198809661">
    <w:abstractNumId w:val="0"/>
  </w:num>
  <w:num w:numId="8" w16cid:durableId="549461460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1927">
    <w15:presenceInfo w15:providerId="None" w15:userId="192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52A"/>
    <w:rsid w:val="00002210"/>
    <w:rsid w:val="0001352A"/>
    <w:rsid w:val="00071553"/>
    <w:rsid w:val="002A37AA"/>
    <w:rsid w:val="003D474D"/>
    <w:rsid w:val="003E63FB"/>
    <w:rsid w:val="004008BB"/>
    <w:rsid w:val="00511EF7"/>
    <w:rsid w:val="005846FB"/>
    <w:rsid w:val="005B094F"/>
    <w:rsid w:val="007C7822"/>
    <w:rsid w:val="008C3E23"/>
    <w:rsid w:val="008D61CE"/>
    <w:rsid w:val="008E5A40"/>
    <w:rsid w:val="009F2EA0"/>
    <w:rsid w:val="00A738A8"/>
    <w:rsid w:val="00B362F0"/>
    <w:rsid w:val="00B67988"/>
    <w:rsid w:val="00C709B2"/>
    <w:rsid w:val="00CC2B66"/>
    <w:rsid w:val="00DC3D4D"/>
    <w:rsid w:val="00DD1225"/>
    <w:rsid w:val="00E13964"/>
    <w:rsid w:val="00FB4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D78AF"/>
  <w15:chartTrackingRefBased/>
  <w15:docId w15:val="{F6B6F4FE-8F3A-49E7-AAA7-009A8E871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C2B6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846F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846F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846F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846F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846F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microsoft.com/office/2011/relationships/commentsExtended" Target="commentsExtended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mments" Target="comments.xml"/><Relationship Id="rId11" Type="http://schemas.microsoft.com/office/2011/relationships/people" Target="people.xml"/><Relationship Id="rId5" Type="http://schemas.openxmlformats.org/officeDocument/2006/relationships/hyperlink" Target="mailto:iod.r.andrzejewski@szkoleniaprawnicze.com.p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539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Kuc-Wiśniewska</dc:creator>
  <cp:keywords/>
  <dc:description/>
  <cp:lastModifiedBy>Celina Andrzejczyk</cp:lastModifiedBy>
  <cp:revision>8</cp:revision>
  <dcterms:created xsi:type="dcterms:W3CDTF">2022-04-22T09:12:00Z</dcterms:created>
  <dcterms:modified xsi:type="dcterms:W3CDTF">2024-06-14T12:30:00Z</dcterms:modified>
</cp:coreProperties>
</file>